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Pr="008E7B0C" w:rsidRDefault="008C6560" w:rsidP="00F32306">
      <w:pPr>
        <w:pStyle w:val="a4"/>
        <w:rPr>
          <w:bCs/>
        </w:rPr>
      </w:pPr>
      <w:r>
        <w:rPr>
          <w:bCs/>
        </w:rPr>
        <w:t>Финан</w:t>
      </w:r>
      <w:r w:rsidR="005D284E" w:rsidRPr="008E7B0C">
        <w:rPr>
          <w:bCs/>
        </w:rPr>
        <w:t>сово - экономическое обоснование</w:t>
      </w:r>
    </w:p>
    <w:p w:rsidR="005D284E" w:rsidRPr="008E7B0C" w:rsidRDefault="005D284E" w:rsidP="005D284E">
      <w:pPr>
        <w:pStyle w:val="a6"/>
        <w:rPr>
          <w:b w:val="0"/>
        </w:rPr>
      </w:pPr>
      <w:r w:rsidRPr="008E7B0C">
        <w:rPr>
          <w:b w:val="0"/>
        </w:rP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Pr="00B42A4B" w:rsidRDefault="002D3072" w:rsidP="00B42A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284E" w:rsidRPr="00446399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5D284E" w:rsidRPr="00B42A4B">
        <w:rPr>
          <w:sz w:val="28"/>
          <w:szCs w:val="28"/>
        </w:rPr>
        <w:t xml:space="preserve">Принятие решения Собрания </w:t>
      </w:r>
      <w:r w:rsidR="0010697A" w:rsidRPr="00B42A4B">
        <w:rPr>
          <w:sz w:val="28"/>
          <w:szCs w:val="28"/>
        </w:rPr>
        <w:t xml:space="preserve">депутатов </w:t>
      </w:r>
      <w:r w:rsidR="006C0CBC" w:rsidRPr="00B42A4B">
        <w:rPr>
          <w:sz w:val="28"/>
          <w:szCs w:val="28"/>
        </w:rPr>
        <w:t xml:space="preserve">Пинежского муниципального округа </w:t>
      </w:r>
      <w:r w:rsidR="00333D18">
        <w:rPr>
          <w:sz w:val="28"/>
          <w:szCs w:val="28"/>
        </w:rPr>
        <w:t xml:space="preserve">«О принятии Устава </w:t>
      </w:r>
      <w:r w:rsidR="00333D18" w:rsidRPr="00B42A4B">
        <w:rPr>
          <w:sz w:val="28"/>
          <w:szCs w:val="28"/>
        </w:rPr>
        <w:t>Пинежского муниципального округа Архангельской области»</w:t>
      </w:r>
      <w:r w:rsidR="00333D18">
        <w:rPr>
          <w:sz w:val="28"/>
          <w:szCs w:val="28"/>
        </w:rPr>
        <w:t xml:space="preserve"> </w:t>
      </w:r>
      <w:r w:rsidRPr="00B42A4B">
        <w:rPr>
          <w:sz w:val="28"/>
          <w:szCs w:val="28"/>
        </w:rPr>
        <w:t xml:space="preserve">расходов из районного бюджета </w:t>
      </w:r>
      <w:r w:rsidR="00CE6316" w:rsidRPr="00B42A4B">
        <w:rPr>
          <w:sz w:val="28"/>
          <w:szCs w:val="28"/>
        </w:rPr>
        <w:t>не</w:t>
      </w:r>
      <w:r w:rsidR="00EB098A" w:rsidRPr="00B42A4B">
        <w:rPr>
          <w:sz w:val="28"/>
          <w:szCs w:val="28"/>
        </w:rPr>
        <w:t xml:space="preserve"> повлечет</w:t>
      </w:r>
      <w:r w:rsidR="00CE6316" w:rsidRPr="00B42A4B">
        <w:rPr>
          <w:sz w:val="28"/>
          <w:szCs w:val="28"/>
        </w:rPr>
        <w:t>.</w:t>
      </w:r>
      <w:r w:rsidR="00EB098A" w:rsidRPr="00B42A4B">
        <w:rPr>
          <w:sz w:val="28"/>
          <w:szCs w:val="28"/>
        </w:rPr>
        <w:t xml:space="preserve"> </w:t>
      </w:r>
    </w:p>
    <w:p w:rsidR="00CE6316" w:rsidRDefault="00CE6316" w:rsidP="00BE2778">
      <w:pPr>
        <w:jc w:val="both"/>
        <w:rPr>
          <w:sz w:val="28"/>
        </w:rPr>
      </w:pP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 xml:space="preserve">Главы Пинежского муниципального района                              </w:t>
      </w:r>
      <w:r w:rsidR="00E42002">
        <w:rPr>
          <w:sz w:val="28"/>
        </w:rPr>
        <w:t xml:space="preserve">   </w:t>
      </w:r>
      <w:r>
        <w:rPr>
          <w:sz w:val="28"/>
        </w:rPr>
        <w:t xml:space="preserve"> </w:t>
      </w:r>
      <w:r w:rsidR="00E42002">
        <w:rPr>
          <w:sz w:val="28"/>
        </w:rPr>
        <w:t>Н.С.Вальков</w:t>
      </w: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6C0CBC" w:rsidRDefault="006C0CBC" w:rsidP="00446399"/>
    <w:p w:rsidR="006C0CBC" w:rsidRDefault="006C0CBC" w:rsidP="00446399"/>
    <w:p w:rsidR="00E42002" w:rsidRDefault="00E42002" w:rsidP="00446399"/>
    <w:p w:rsidR="00E42002" w:rsidRDefault="00E42002" w:rsidP="00446399"/>
    <w:p w:rsidR="006C0CBC" w:rsidRDefault="006C0CBC" w:rsidP="00446399"/>
    <w:p w:rsidR="006C0CBC" w:rsidRPr="00446399" w:rsidRDefault="006C0CBC" w:rsidP="00446399"/>
    <w:p w:rsidR="008F53A0" w:rsidRPr="00F071C4" w:rsidRDefault="008F53A0" w:rsidP="008F53A0">
      <w:pPr>
        <w:autoSpaceDE w:val="0"/>
        <w:autoSpaceDN w:val="0"/>
        <w:adjustRightInd w:val="0"/>
        <w:jc w:val="center"/>
        <w:rPr>
          <w:rStyle w:val="aa"/>
          <w:b w:val="0"/>
          <w:spacing w:val="60"/>
          <w:sz w:val="28"/>
          <w:szCs w:val="28"/>
          <w:shd w:val="clear" w:color="auto" w:fill="FFFFFF"/>
        </w:rPr>
      </w:pPr>
      <w:r w:rsidRPr="00F071C4">
        <w:rPr>
          <w:rStyle w:val="aa"/>
          <w:b w:val="0"/>
          <w:spacing w:val="60"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B42A4B" w:rsidRPr="00F071C4" w:rsidRDefault="008F53A0" w:rsidP="00B42A4B">
      <w:pPr>
        <w:jc w:val="center"/>
        <w:rPr>
          <w:sz w:val="28"/>
          <w:szCs w:val="28"/>
        </w:rPr>
      </w:pPr>
      <w:r w:rsidRPr="00F071C4">
        <w:rPr>
          <w:color w:val="000000"/>
          <w:sz w:val="28"/>
          <w:szCs w:val="28"/>
        </w:rPr>
        <w:t xml:space="preserve">к проекту решения </w:t>
      </w:r>
      <w:r w:rsidRPr="00F071C4">
        <w:rPr>
          <w:sz w:val="28"/>
          <w:szCs w:val="28"/>
        </w:rPr>
        <w:t xml:space="preserve">Собрания депутатов </w:t>
      </w:r>
      <w:r w:rsidR="006C0CBC" w:rsidRPr="00F071C4">
        <w:rPr>
          <w:sz w:val="28"/>
          <w:szCs w:val="28"/>
        </w:rPr>
        <w:t>Пинежского муниципального округа</w:t>
      </w:r>
      <w:r w:rsidRPr="00F071C4">
        <w:rPr>
          <w:sz w:val="28"/>
          <w:szCs w:val="28"/>
        </w:rPr>
        <w:t xml:space="preserve"> Архангельской области</w:t>
      </w:r>
      <w:r w:rsidR="006C0CBC" w:rsidRPr="00F071C4">
        <w:rPr>
          <w:sz w:val="28"/>
          <w:szCs w:val="28"/>
        </w:rPr>
        <w:t xml:space="preserve"> </w:t>
      </w:r>
      <w:r w:rsidR="00333D18" w:rsidRPr="00F071C4">
        <w:rPr>
          <w:sz w:val="28"/>
          <w:szCs w:val="28"/>
        </w:rPr>
        <w:t>«О принятии Устава Пинежского муниципального округа Архангельской области»</w:t>
      </w:r>
    </w:p>
    <w:p w:rsidR="006C0CBC" w:rsidRPr="00F071C4" w:rsidRDefault="006C0CBC" w:rsidP="008F53A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53A0" w:rsidRPr="00F071C4" w:rsidRDefault="008F53A0" w:rsidP="006C0CBC">
      <w:pPr>
        <w:jc w:val="both"/>
        <w:rPr>
          <w:sz w:val="28"/>
          <w:szCs w:val="28"/>
          <w:shd w:val="clear" w:color="auto" w:fill="FFFFFF"/>
        </w:rPr>
      </w:pPr>
      <w:r w:rsidRPr="00F071C4">
        <w:rPr>
          <w:rStyle w:val="aa"/>
          <w:b w:val="0"/>
          <w:sz w:val="28"/>
          <w:szCs w:val="28"/>
          <w:shd w:val="clear" w:color="auto" w:fill="FFFFFF"/>
        </w:rPr>
        <w:tab/>
      </w:r>
    </w:p>
    <w:p w:rsidR="008F53A0" w:rsidRPr="00F071C4" w:rsidRDefault="00F70C67" w:rsidP="00F70C67">
      <w:pPr>
        <w:pStyle w:val="consplusnormal0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F071C4">
        <w:rPr>
          <w:sz w:val="28"/>
          <w:szCs w:val="28"/>
        </w:rPr>
        <w:t xml:space="preserve">Внесение на рассмотрение Собрания депутатов Пинежского муниципального округа </w:t>
      </w:r>
      <w:r w:rsidRPr="00F071C4">
        <w:rPr>
          <w:sz w:val="28"/>
          <w:szCs w:val="28"/>
          <w:shd w:val="clear" w:color="auto" w:fill="FFFFFF"/>
        </w:rPr>
        <w:t xml:space="preserve">проекта решения Собрания депутатов Пинежского муниципального округа «О принятии Устава Пинежского муниципального округа Архангельской области» </w:t>
      </w:r>
      <w:r w:rsidR="00F071C4" w:rsidRPr="00F071C4">
        <w:rPr>
          <w:sz w:val="28"/>
          <w:szCs w:val="28"/>
          <w:shd w:val="clear" w:color="auto" w:fill="FFFFFF"/>
        </w:rPr>
        <w:t xml:space="preserve">(далее – проект решения) </w:t>
      </w:r>
      <w:r w:rsidRPr="00F071C4">
        <w:rPr>
          <w:sz w:val="28"/>
          <w:szCs w:val="28"/>
          <w:shd w:val="clear" w:color="auto" w:fill="FFFFFF"/>
        </w:rPr>
        <w:t xml:space="preserve"> </w:t>
      </w:r>
      <w:r w:rsidR="00F071C4" w:rsidRPr="00F071C4">
        <w:rPr>
          <w:sz w:val="28"/>
          <w:szCs w:val="28"/>
          <w:shd w:val="clear" w:color="auto" w:fill="FFFFFF"/>
        </w:rPr>
        <w:t>вызвано</w:t>
      </w:r>
      <w:r w:rsidR="006C0CBC" w:rsidRPr="00F071C4">
        <w:rPr>
          <w:sz w:val="28"/>
          <w:szCs w:val="28"/>
          <w:shd w:val="clear" w:color="auto" w:fill="FFFFFF"/>
        </w:rPr>
        <w:t xml:space="preserve"> принятием закона Архангельской области </w:t>
      </w:r>
      <w:r w:rsidR="006C0CBC" w:rsidRPr="00F071C4">
        <w:rPr>
          <w:bCs/>
          <w:sz w:val="28"/>
          <w:szCs w:val="28"/>
        </w:rPr>
        <w:t>от 09 июня 2023 года № 719-внеоч.-</w:t>
      </w:r>
      <w:proofErr w:type="gramStart"/>
      <w:r w:rsidR="006C0CBC" w:rsidRPr="00F071C4">
        <w:rPr>
          <w:bCs/>
          <w:sz w:val="28"/>
          <w:szCs w:val="28"/>
        </w:rPr>
        <w:t>ОЗ</w:t>
      </w:r>
      <w:proofErr w:type="gramEnd"/>
      <w:r w:rsidR="006C0CBC" w:rsidRPr="00F071C4">
        <w:rPr>
          <w:bCs/>
          <w:sz w:val="28"/>
          <w:szCs w:val="28"/>
        </w:rPr>
        <w:t xml:space="preserve">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округа статусом Пинежского муниципального округа Архангельской области»</w:t>
      </w:r>
      <w:r w:rsidR="00DF7889" w:rsidRPr="00F071C4">
        <w:rPr>
          <w:bCs/>
          <w:sz w:val="28"/>
          <w:szCs w:val="28"/>
        </w:rPr>
        <w:t xml:space="preserve"> (далее – областной закон)</w:t>
      </w:r>
      <w:r w:rsidR="006C0CBC" w:rsidRPr="00F071C4">
        <w:rPr>
          <w:bCs/>
          <w:sz w:val="28"/>
          <w:szCs w:val="28"/>
        </w:rPr>
        <w:t>.</w:t>
      </w:r>
    </w:p>
    <w:p w:rsidR="00DF7889" w:rsidRPr="00F071C4" w:rsidRDefault="00DF7889" w:rsidP="00DF788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F071C4">
        <w:rPr>
          <w:bCs/>
          <w:sz w:val="28"/>
          <w:szCs w:val="28"/>
        </w:rPr>
        <w:t xml:space="preserve">       Статьей 6 областного закона </w:t>
      </w:r>
      <w:r w:rsidRPr="00F071C4">
        <w:rPr>
          <w:rFonts w:eastAsiaTheme="minorHAnsi"/>
          <w:sz w:val="28"/>
          <w:szCs w:val="28"/>
          <w:lang w:eastAsia="en-US"/>
        </w:rPr>
        <w:t>со дня создания Пинежского муниципального округа до 1 января 2024 года установлен переходный период преобразования муниципальных образований.</w:t>
      </w:r>
    </w:p>
    <w:p w:rsidR="00DF7889" w:rsidRPr="00F071C4" w:rsidRDefault="00DF7889" w:rsidP="00DF788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071C4">
        <w:rPr>
          <w:rFonts w:eastAsiaTheme="minorHAnsi"/>
          <w:sz w:val="28"/>
          <w:szCs w:val="28"/>
          <w:lang w:eastAsia="en-US"/>
        </w:rPr>
        <w:t>В течение переходного периода осуществляется формирование органов местного самоуправления Пинежского муниципального округа, принимается устав Пинежского муниципального округа, а также завершается урегулирование иных вопросов, связанных с преобразованием муниципальных образований.</w:t>
      </w:r>
    </w:p>
    <w:p w:rsidR="00F70C67" w:rsidRPr="00F071C4" w:rsidRDefault="00F70C67" w:rsidP="00F70C6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071C4">
        <w:rPr>
          <w:rFonts w:eastAsiaTheme="minorHAnsi"/>
          <w:sz w:val="28"/>
          <w:szCs w:val="28"/>
          <w:lang w:eastAsia="en-US"/>
        </w:rPr>
        <w:t>Правовую основу местного самоуправления в Российской Федерации, в том числе, составляет устав муниципального образования</w:t>
      </w:r>
      <w:r w:rsidR="00DF7889" w:rsidRPr="00F071C4">
        <w:rPr>
          <w:rFonts w:eastAsiaTheme="minorHAnsi"/>
          <w:sz w:val="28"/>
          <w:szCs w:val="28"/>
          <w:lang w:eastAsia="en-US"/>
        </w:rPr>
        <w:t>.</w:t>
      </w:r>
    </w:p>
    <w:p w:rsidR="00DF7889" w:rsidRPr="00F071C4" w:rsidRDefault="00DF7889" w:rsidP="00DF788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071C4">
        <w:rPr>
          <w:rFonts w:eastAsiaTheme="minorHAnsi"/>
          <w:sz w:val="28"/>
          <w:szCs w:val="28"/>
          <w:lang w:eastAsia="en-US"/>
        </w:rPr>
        <w:t xml:space="preserve">В соответствии со статьей 35 Федерального закона от 06.10.2003 N 131-ФЗ «Об общих принципах организации местного самоуправления в Российской Федерации»  принятие </w:t>
      </w:r>
      <w:hyperlink r:id="rId6" w:history="1">
        <w:r w:rsidRPr="00F071C4">
          <w:rPr>
            <w:rFonts w:eastAsiaTheme="minorHAnsi"/>
            <w:color w:val="0000FF"/>
            <w:sz w:val="28"/>
            <w:szCs w:val="28"/>
            <w:lang w:eastAsia="en-US"/>
          </w:rPr>
          <w:t>устава</w:t>
        </w:r>
      </w:hyperlink>
      <w:r w:rsidRPr="00F071C4">
        <w:rPr>
          <w:rFonts w:eastAsiaTheme="minorHAnsi"/>
          <w:sz w:val="28"/>
          <w:szCs w:val="28"/>
          <w:lang w:eastAsia="en-US"/>
        </w:rPr>
        <w:t xml:space="preserve"> муниципального образования и внесение в него изменений и дополнений находятся в исключительной компетенции представительного органа муниципального образования. 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Уставом муниципального образования должны определяться: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1) наименование муниципального образования;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2) перечень вопросов местного значения;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3) формы, порядок и гарантии участия населения в решении вопросов местного значения, в том числе путем образования органов территориального общественного самоуправления;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4) структура и порядок формирования органов местного самоуправления;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5) наименования и полномочия выборных и иных органов местного самоуправления, должностных лиц местного самоуправления;</w:t>
      </w:r>
    </w:p>
    <w:p w:rsidR="00F70C67" w:rsidRPr="00F70C67" w:rsidRDefault="00F70C67" w:rsidP="00DF78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 xml:space="preserve">6) виды, порядок принятия (издания), официального опубликования (обнародования) и </w:t>
      </w:r>
      <w:hyperlink r:id="rId7" w:history="1">
        <w:r w:rsidRPr="00F70C67">
          <w:rPr>
            <w:rFonts w:eastAsiaTheme="minorHAnsi"/>
            <w:color w:val="0000FF"/>
            <w:sz w:val="28"/>
            <w:szCs w:val="28"/>
            <w:lang w:eastAsia="en-US"/>
          </w:rPr>
          <w:t>вступления</w:t>
        </w:r>
      </w:hyperlink>
      <w:r w:rsidRPr="00F70C67">
        <w:rPr>
          <w:rFonts w:eastAsiaTheme="minorHAnsi"/>
          <w:sz w:val="28"/>
          <w:szCs w:val="28"/>
          <w:lang w:eastAsia="en-US"/>
        </w:rPr>
        <w:t xml:space="preserve"> в силу муниципальных правовых актов;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 xml:space="preserve">7) срок полномочий представительного органа муниципального образования, избираемого на муниципальных выборах, депутатов, членов </w:t>
      </w:r>
      <w:r w:rsidRPr="00F70C67">
        <w:rPr>
          <w:rFonts w:eastAsiaTheme="minorHAnsi"/>
          <w:sz w:val="28"/>
          <w:szCs w:val="28"/>
          <w:lang w:eastAsia="en-US"/>
        </w:rPr>
        <w:lastRenderedPageBreak/>
        <w:t>иных выборных органов местного самоуправления, выборных должностных лиц местного самоуправления, а также основания и порядок прекращения полномочий указанных органов и лиц;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 xml:space="preserve">8) виды </w:t>
      </w:r>
      <w:hyperlink r:id="rId8" w:history="1">
        <w:r w:rsidRPr="00F70C67">
          <w:rPr>
            <w:rFonts w:eastAsiaTheme="minorHAnsi"/>
            <w:color w:val="0000FF"/>
            <w:sz w:val="28"/>
            <w:szCs w:val="28"/>
            <w:lang w:eastAsia="en-US"/>
          </w:rPr>
          <w:t>ответственности</w:t>
        </w:r>
      </w:hyperlink>
      <w:r w:rsidRPr="00F70C67">
        <w:rPr>
          <w:rFonts w:eastAsiaTheme="minorHAnsi"/>
          <w:sz w:val="28"/>
          <w:szCs w:val="28"/>
          <w:lang w:eastAsia="en-US"/>
        </w:rPr>
        <w:t xml:space="preserve"> органов местного самоуправления и должностных лиц местного самоуправления, основания наступления этой ответственности и порядок решения соответствующих вопросов, в том числе основания и процедура отзыва населением выборных должностных лиц местного самоуправления, досрочного прекращения полномочий выборных органов местного самоуправления и выборных должностных лиц местного самоуправления;</w:t>
      </w:r>
    </w:p>
    <w:p w:rsidR="00F70C67" w:rsidRPr="00F70C67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 xml:space="preserve">9) порядок составления и рассмотрения проекта местного бюджета, утверждения и исполнения местного бюджета, осуществления </w:t>
      </w:r>
      <w:proofErr w:type="gramStart"/>
      <w:r w:rsidRPr="00F70C67"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 w:rsidRPr="00F70C67">
        <w:rPr>
          <w:rFonts w:eastAsiaTheme="minorHAnsi"/>
          <w:sz w:val="28"/>
          <w:szCs w:val="28"/>
          <w:lang w:eastAsia="en-US"/>
        </w:rPr>
        <w:t xml:space="preserve"> его исполнением, составления и утверждения отчета об исполнении местного бюджета в соответствии с Бюджетным </w:t>
      </w:r>
      <w:hyperlink r:id="rId9" w:history="1">
        <w:r w:rsidRPr="00F70C67">
          <w:rPr>
            <w:rFonts w:eastAsiaTheme="minorHAnsi"/>
            <w:color w:val="0000FF"/>
            <w:sz w:val="28"/>
            <w:szCs w:val="28"/>
            <w:lang w:eastAsia="en-US"/>
          </w:rPr>
          <w:t>кодексом</w:t>
        </w:r>
      </w:hyperlink>
      <w:r w:rsidRPr="00F70C67">
        <w:rPr>
          <w:rFonts w:eastAsiaTheme="minorHAnsi"/>
          <w:sz w:val="28"/>
          <w:szCs w:val="28"/>
          <w:lang w:eastAsia="en-US"/>
        </w:rPr>
        <w:t xml:space="preserve"> Российской Федерации;</w:t>
      </w:r>
    </w:p>
    <w:p w:rsidR="00F70C67" w:rsidRPr="00F70C67" w:rsidRDefault="00F70C67" w:rsidP="00DF788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10) порядок внесения изменений и дополнений в устав муниципального образования.</w:t>
      </w:r>
    </w:p>
    <w:p w:rsidR="00F70C67" w:rsidRPr="00F071C4" w:rsidRDefault="00F70C67" w:rsidP="00DF78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0C67">
        <w:rPr>
          <w:rFonts w:eastAsiaTheme="minorHAnsi"/>
          <w:sz w:val="28"/>
          <w:szCs w:val="28"/>
          <w:lang w:eastAsia="en-US"/>
        </w:rPr>
        <w:t>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Федерации.</w:t>
      </w:r>
    </w:p>
    <w:p w:rsidR="006C0CBC" w:rsidRDefault="00E42002" w:rsidP="008F53A0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Решением Собрания депутатов Пинежского муниципального округа от 02.11.2023 года № 16 проект Устава Пинежского муниципального округа был одобрен депутатами, назначены и проведены публичные слушания. На проект Устава поступило заключение Управления Минюста по Архангельской области, замечания которого учтены в проекте.</w:t>
      </w:r>
    </w:p>
    <w:p w:rsidR="00E42002" w:rsidRDefault="00E42002" w:rsidP="008F53A0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</w:p>
    <w:p w:rsidR="00E42002" w:rsidRPr="00F071C4" w:rsidRDefault="00E42002" w:rsidP="008F53A0">
      <w:pPr>
        <w:jc w:val="both"/>
        <w:rPr>
          <w:sz w:val="28"/>
          <w:szCs w:val="28"/>
          <w:shd w:val="clear" w:color="auto" w:fill="FFFFFF"/>
        </w:rPr>
      </w:pPr>
    </w:p>
    <w:p w:rsidR="0078418E" w:rsidRPr="00F071C4" w:rsidRDefault="0078418E" w:rsidP="0078418E">
      <w:pPr>
        <w:jc w:val="both"/>
        <w:rPr>
          <w:sz w:val="28"/>
          <w:szCs w:val="28"/>
        </w:rPr>
      </w:pPr>
      <w:proofErr w:type="gramStart"/>
      <w:r w:rsidRPr="00F071C4">
        <w:rPr>
          <w:sz w:val="28"/>
          <w:szCs w:val="28"/>
        </w:rPr>
        <w:t>Исполняющий</w:t>
      </w:r>
      <w:proofErr w:type="gramEnd"/>
      <w:r w:rsidRPr="00F071C4">
        <w:rPr>
          <w:sz w:val="28"/>
          <w:szCs w:val="28"/>
        </w:rPr>
        <w:t xml:space="preserve"> обязанности</w:t>
      </w:r>
    </w:p>
    <w:p w:rsidR="0078418E" w:rsidRPr="00F071C4" w:rsidRDefault="0078418E" w:rsidP="0078418E">
      <w:pPr>
        <w:jc w:val="both"/>
        <w:rPr>
          <w:sz w:val="28"/>
          <w:szCs w:val="28"/>
        </w:rPr>
      </w:pPr>
      <w:r w:rsidRPr="00F071C4">
        <w:rPr>
          <w:sz w:val="28"/>
          <w:szCs w:val="28"/>
        </w:rPr>
        <w:t xml:space="preserve">Главы Пинежского муниципального района                                </w:t>
      </w:r>
      <w:r w:rsidR="00E42002">
        <w:rPr>
          <w:sz w:val="28"/>
          <w:szCs w:val="28"/>
        </w:rPr>
        <w:t>Н.С.Вальков</w:t>
      </w:r>
    </w:p>
    <w:p w:rsidR="008F53A0" w:rsidRPr="00F071C4" w:rsidRDefault="008F53A0" w:rsidP="008F53A0">
      <w:pPr>
        <w:jc w:val="both"/>
        <w:rPr>
          <w:rStyle w:val="aa"/>
          <w:b w:val="0"/>
          <w:sz w:val="28"/>
          <w:szCs w:val="28"/>
          <w:shd w:val="clear" w:color="auto" w:fill="FFFFFF"/>
        </w:rPr>
      </w:pPr>
      <w:r w:rsidRPr="00F071C4">
        <w:rPr>
          <w:sz w:val="28"/>
          <w:szCs w:val="28"/>
          <w:shd w:val="clear" w:color="auto" w:fill="FFFFFF"/>
        </w:rPr>
        <w:tab/>
      </w:r>
    </w:p>
    <w:p w:rsidR="008F53A0" w:rsidRPr="00F071C4" w:rsidRDefault="008F53A0" w:rsidP="008F53A0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  <w:shd w:val="clear" w:color="auto" w:fill="FFFFFF"/>
        </w:rPr>
      </w:pPr>
      <w:bookmarkStart w:id="0" w:name="_GoBack"/>
      <w:bookmarkEnd w:id="0"/>
      <w:r w:rsidRPr="00F071C4">
        <w:rPr>
          <w:sz w:val="28"/>
          <w:szCs w:val="28"/>
          <w:shd w:val="clear" w:color="auto" w:fill="FFFFFF"/>
        </w:rPr>
        <w:tab/>
      </w:r>
    </w:p>
    <w:p w:rsidR="008F53A0" w:rsidRPr="00F071C4" w:rsidRDefault="008F53A0" w:rsidP="008F53A0">
      <w:pPr>
        <w:pStyle w:val="a9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B55377" w:rsidRPr="00F071C4" w:rsidRDefault="00B55377" w:rsidP="00B55377">
      <w:pPr>
        <w:shd w:val="clear" w:color="auto" w:fill="FFFFFF"/>
        <w:spacing w:line="317" w:lineRule="exact"/>
        <w:rPr>
          <w:b/>
          <w:sz w:val="28"/>
          <w:szCs w:val="28"/>
        </w:rPr>
      </w:pPr>
    </w:p>
    <w:p w:rsidR="0076338E" w:rsidRPr="00F071C4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76338E" w:rsidRPr="00F071C4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76338E" w:rsidRPr="00F071C4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F071C4" w:rsidRDefault="00F071C4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F071C4" w:rsidRDefault="00F071C4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F071C4" w:rsidRDefault="00F071C4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F071C4" w:rsidRDefault="00F071C4" w:rsidP="003D08F8">
      <w:pPr>
        <w:shd w:val="clear" w:color="auto" w:fill="FFFFFF"/>
        <w:spacing w:line="317" w:lineRule="exact"/>
        <w:rPr>
          <w:b/>
          <w:sz w:val="28"/>
        </w:rPr>
      </w:pPr>
    </w:p>
    <w:p w:rsidR="00E42002" w:rsidRDefault="00E42002" w:rsidP="003D08F8">
      <w:pPr>
        <w:shd w:val="clear" w:color="auto" w:fill="FFFFFF"/>
        <w:spacing w:line="317" w:lineRule="exact"/>
        <w:rPr>
          <w:b/>
          <w:sz w:val="28"/>
        </w:rPr>
      </w:pPr>
    </w:p>
    <w:p w:rsidR="006C0CBC" w:rsidRPr="00B42A4B" w:rsidRDefault="009341DA" w:rsidP="006C0CB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42A4B">
        <w:rPr>
          <w:sz w:val="28"/>
          <w:szCs w:val="28"/>
        </w:rPr>
        <w:lastRenderedPageBreak/>
        <w:t xml:space="preserve">Перечень решений </w:t>
      </w:r>
    </w:p>
    <w:p w:rsidR="00B42A4B" w:rsidRPr="00B42A4B" w:rsidRDefault="009341DA" w:rsidP="00B42A4B">
      <w:pPr>
        <w:jc w:val="center"/>
        <w:rPr>
          <w:sz w:val="28"/>
          <w:szCs w:val="28"/>
        </w:rPr>
      </w:pPr>
      <w:r w:rsidRPr="00B42A4B">
        <w:rPr>
          <w:sz w:val="28"/>
          <w:szCs w:val="28"/>
        </w:rPr>
        <w:t>Собрания депутатов</w:t>
      </w:r>
      <w:r w:rsidR="00BB2635" w:rsidRPr="00B42A4B">
        <w:rPr>
          <w:sz w:val="28"/>
          <w:szCs w:val="28"/>
        </w:rPr>
        <w:t xml:space="preserve"> </w:t>
      </w:r>
      <w:r w:rsidR="006C0CBC" w:rsidRPr="00B42A4B">
        <w:rPr>
          <w:sz w:val="28"/>
          <w:szCs w:val="28"/>
        </w:rPr>
        <w:t>Пинежского муниципального района</w:t>
      </w:r>
      <w:r w:rsidR="00BB2635" w:rsidRPr="00B42A4B">
        <w:rPr>
          <w:sz w:val="28"/>
          <w:szCs w:val="28"/>
        </w:rPr>
        <w:t xml:space="preserve"> Архангельской области</w:t>
      </w:r>
      <w:r w:rsidRPr="00B42A4B">
        <w:rPr>
          <w:sz w:val="28"/>
          <w:szCs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BB2635" w:rsidRPr="00B42A4B">
        <w:rPr>
          <w:sz w:val="28"/>
          <w:szCs w:val="28"/>
        </w:rPr>
        <w:t xml:space="preserve"> </w:t>
      </w:r>
      <w:r w:rsidR="006C0CBC" w:rsidRPr="00B42A4B">
        <w:rPr>
          <w:sz w:val="28"/>
          <w:szCs w:val="28"/>
        </w:rPr>
        <w:t>Пинежского муниципального округа</w:t>
      </w:r>
      <w:r w:rsidR="00BB2635" w:rsidRPr="00B42A4B">
        <w:rPr>
          <w:sz w:val="28"/>
          <w:szCs w:val="28"/>
        </w:rPr>
        <w:t xml:space="preserve"> Архангельской области </w:t>
      </w:r>
      <w:r w:rsidR="00B42A4B" w:rsidRPr="00B42A4B">
        <w:rPr>
          <w:sz w:val="28"/>
          <w:szCs w:val="28"/>
        </w:rPr>
        <w:t>«</w:t>
      </w:r>
      <w:r w:rsidR="00333D18">
        <w:rPr>
          <w:sz w:val="28"/>
          <w:szCs w:val="28"/>
        </w:rPr>
        <w:t xml:space="preserve">«О принятии Устава </w:t>
      </w:r>
      <w:r w:rsidR="00333D18" w:rsidRPr="00B42A4B">
        <w:rPr>
          <w:sz w:val="28"/>
          <w:szCs w:val="28"/>
        </w:rPr>
        <w:t>Пинежского муниципального округа Архангельской области»</w:t>
      </w:r>
    </w:p>
    <w:p w:rsidR="006C0CBC" w:rsidRPr="006C0CBC" w:rsidRDefault="006C0CBC" w:rsidP="006C0CB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2635" w:rsidRPr="00E7444D" w:rsidRDefault="00BB2635" w:rsidP="00BB2635">
      <w:pPr>
        <w:ind w:firstLine="709"/>
        <w:jc w:val="center"/>
        <w:rPr>
          <w:b/>
          <w:sz w:val="28"/>
          <w:szCs w:val="28"/>
        </w:rPr>
      </w:pPr>
    </w:p>
    <w:p w:rsidR="009341DA" w:rsidRDefault="009341DA" w:rsidP="00BB2635">
      <w:pPr>
        <w:rPr>
          <w:b/>
          <w:sz w:val="28"/>
          <w:szCs w:val="28"/>
        </w:rPr>
      </w:pPr>
    </w:p>
    <w:p w:rsidR="00AC001B" w:rsidRPr="00B42A4B" w:rsidRDefault="00AC001B" w:rsidP="00B42A4B">
      <w:pPr>
        <w:ind w:firstLine="708"/>
        <w:jc w:val="both"/>
        <w:rPr>
          <w:sz w:val="28"/>
          <w:szCs w:val="28"/>
        </w:rPr>
      </w:pPr>
      <w:r w:rsidRPr="000F6876">
        <w:rPr>
          <w:sz w:val="28"/>
          <w:szCs w:val="28"/>
        </w:rPr>
        <w:t>П</w:t>
      </w:r>
      <w:r w:rsidRPr="000F6876">
        <w:rPr>
          <w:sz w:val="28"/>
        </w:rPr>
        <w:t xml:space="preserve">ринятие решения Собрания депутатов </w:t>
      </w:r>
      <w:r w:rsidR="006C0CBC">
        <w:rPr>
          <w:sz w:val="28"/>
        </w:rPr>
        <w:t>Пинежского муниципального округа</w:t>
      </w:r>
      <w:r w:rsidR="00BB2635">
        <w:rPr>
          <w:sz w:val="28"/>
        </w:rPr>
        <w:t xml:space="preserve"> Архангельской области</w:t>
      </w:r>
      <w:r w:rsidR="00B42A4B">
        <w:rPr>
          <w:sz w:val="28"/>
        </w:rPr>
        <w:t xml:space="preserve"> </w:t>
      </w:r>
      <w:r w:rsidR="00333D18">
        <w:rPr>
          <w:sz w:val="28"/>
          <w:szCs w:val="28"/>
        </w:rPr>
        <w:t xml:space="preserve">«О принятии Устава </w:t>
      </w:r>
      <w:r w:rsidR="00333D18" w:rsidRPr="00B42A4B">
        <w:rPr>
          <w:sz w:val="28"/>
          <w:szCs w:val="28"/>
        </w:rPr>
        <w:t>Пинежского муниципального округа Архангельской области»</w:t>
      </w:r>
      <w:r w:rsidR="00B42A4B" w:rsidRPr="00B42A4B">
        <w:rPr>
          <w:sz w:val="28"/>
          <w:szCs w:val="28"/>
        </w:rPr>
        <w:t>»</w:t>
      </w:r>
      <w:r w:rsidR="00B42A4B">
        <w:rPr>
          <w:sz w:val="28"/>
          <w:szCs w:val="28"/>
        </w:rPr>
        <w:t xml:space="preserve"> </w:t>
      </w:r>
      <w:r w:rsidR="00B42A4B">
        <w:rPr>
          <w:sz w:val="28"/>
        </w:rPr>
        <w:t xml:space="preserve">не потребует </w:t>
      </w:r>
      <w:r w:rsidR="00BB2635" w:rsidRPr="000F6876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>внесения изменений или</w:t>
      </w:r>
      <w:r w:rsidR="00B42A4B" w:rsidRPr="00B42A4B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>отмену иных муниципальных правовых актов Пинежского муниципального района.</w:t>
      </w:r>
    </w:p>
    <w:p w:rsidR="00CE6316" w:rsidRDefault="00CE6316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333D18" w:rsidRDefault="00333D18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8418E" w:rsidRDefault="0078418E" w:rsidP="0078418E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</w:t>
      </w: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 xml:space="preserve">Главы Пинежского муниципального района                               </w:t>
      </w:r>
      <w:r w:rsidR="00E42002">
        <w:rPr>
          <w:sz w:val="28"/>
        </w:rPr>
        <w:t xml:space="preserve"> </w:t>
      </w:r>
      <w:r>
        <w:rPr>
          <w:sz w:val="28"/>
        </w:rPr>
        <w:t xml:space="preserve"> </w:t>
      </w:r>
      <w:r w:rsidR="00E42002">
        <w:rPr>
          <w:sz w:val="28"/>
        </w:rPr>
        <w:t>Н.С.Вальков</w:t>
      </w: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7D0498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74F2E"/>
    <w:rsid w:val="0007670F"/>
    <w:rsid w:val="000E42C2"/>
    <w:rsid w:val="000F0890"/>
    <w:rsid w:val="0010697A"/>
    <w:rsid w:val="00141E34"/>
    <w:rsid w:val="00146F8E"/>
    <w:rsid w:val="00157CD4"/>
    <w:rsid w:val="00184886"/>
    <w:rsid w:val="001A7072"/>
    <w:rsid w:val="001B1730"/>
    <w:rsid w:val="001D1EEF"/>
    <w:rsid w:val="001F3A8C"/>
    <w:rsid w:val="001F3F70"/>
    <w:rsid w:val="001F7C3B"/>
    <w:rsid w:val="00206A7B"/>
    <w:rsid w:val="002A4986"/>
    <w:rsid w:val="002A5AE6"/>
    <w:rsid w:val="002D3072"/>
    <w:rsid w:val="002E2200"/>
    <w:rsid w:val="002E4899"/>
    <w:rsid w:val="0031123D"/>
    <w:rsid w:val="00333D18"/>
    <w:rsid w:val="00353033"/>
    <w:rsid w:val="00356309"/>
    <w:rsid w:val="0036067E"/>
    <w:rsid w:val="00380600"/>
    <w:rsid w:val="00392CED"/>
    <w:rsid w:val="003B7584"/>
    <w:rsid w:val="003D08F8"/>
    <w:rsid w:val="003D1890"/>
    <w:rsid w:val="003D4B3C"/>
    <w:rsid w:val="003F7CF2"/>
    <w:rsid w:val="004147E6"/>
    <w:rsid w:val="00446399"/>
    <w:rsid w:val="00462369"/>
    <w:rsid w:val="00465EEA"/>
    <w:rsid w:val="00474AF2"/>
    <w:rsid w:val="004B0262"/>
    <w:rsid w:val="004D6BBC"/>
    <w:rsid w:val="004E582C"/>
    <w:rsid w:val="004F4A98"/>
    <w:rsid w:val="0051039F"/>
    <w:rsid w:val="0053038B"/>
    <w:rsid w:val="005B0A0D"/>
    <w:rsid w:val="005B12AB"/>
    <w:rsid w:val="005B453D"/>
    <w:rsid w:val="005D284E"/>
    <w:rsid w:val="005E098F"/>
    <w:rsid w:val="005E69C8"/>
    <w:rsid w:val="0061063C"/>
    <w:rsid w:val="00632315"/>
    <w:rsid w:val="006707AE"/>
    <w:rsid w:val="006C0CBC"/>
    <w:rsid w:val="006E647D"/>
    <w:rsid w:val="006F3FE2"/>
    <w:rsid w:val="00703AFE"/>
    <w:rsid w:val="007045F3"/>
    <w:rsid w:val="00733E25"/>
    <w:rsid w:val="0076338E"/>
    <w:rsid w:val="007716C2"/>
    <w:rsid w:val="0077460D"/>
    <w:rsid w:val="00782F9D"/>
    <w:rsid w:val="0078418E"/>
    <w:rsid w:val="007D0498"/>
    <w:rsid w:val="007E2765"/>
    <w:rsid w:val="007E4A93"/>
    <w:rsid w:val="007E51D6"/>
    <w:rsid w:val="008164B6"/>
    <w:rsid w:val="00827961"/>
    <w:rsid w:val="00852BE1"/>
    <w:rsid w:val="008752C0"/>
    <w:rsid w:val="008843FD"/>
    <w:rsid w:val="008C6560"/>
    <w:rsid w:val="008D2009"/>
    <w:rsid w:val="008E7B0C"/>
    <w:rsid w:val="008F53A0"/>
    <w:rsid w:val="00907FB9"/>
    <w:rsid w:val="009341DA"/>
    <w:rsid w:val="009373B6"/>
    <w:rsid w:val="0094114E"/>
    <w:rsid w:val="009652E1"/>
    <w:rsid w:val="009A0BC3"/>
    <w:rsid w:val="009B3424"/>
    <w:rsid w:val="009D7B31"/>
    <w:rsid w:val="009E56E9"/>
    <w:rsid w:val="009F2F76"/>
    <w:rsid w:val="00A2643A"/>
    <w:rsid w:val="00A311C6"/>
    <w:rsid w:val="00A4130A"/>
    <w:rsid w:val="00A7414A"/>
    <w:rsid w:val="00AA1F93"/>
    <w:rsid w:val="00AB2D82"/>
    <w:rsid w:val="00AB54E1"/>
    <w:rsid w:val="00AC001B"/>
    <w:rsid w:val="00AE265C"/>
    <w:rsid w:val="00B03C78"/>
    <w:rsid w:val="00B321AC"/>
    <w:rsid w:val="00B35BC5"/>
    <w:rsid w:val="00B42A4B"/>
    <w:rsid w:val="00B438E9"/>
    <w:rsid w:val="00B55377"/>
    <w:rsid w:val="00BB2635"/>
    <w:rsid w:val="00BC0D25"/>
    <w:rsid w:val="00BC6BFE"/>
    <w:rsid w:val="00BD6850"/>
    <w:rsid w:val="00BE2778"/>
    <w:rsid w:val="00BF1861"/>
    <w:rsid w:val="00C03B86"/>
    <w:rsid w:val="00C04C1E"/>
    <w:rsid w:val="00C15A67"/>
    <w:rsid w:val="00C76F0B"/>
    <w:rsid w:val="00C82F2E"/>
    <w:rsid w:val="00C8605D"/>
    <w:rsid w:val="00C90808"/>
    <w:rsid w:val="00CB4FFF"/>
    <w:rsid w:val="00CB7588"/>
    <w:rsid w:val="00CC5727"/>
    <w:rsid w:val="00CE6316"/>
    <w:rsid w:val="00D202F5"/>
    <w:rsid w:val="00D40AD2"/>
    <w:rsid w:val="00D42CF3"/>
    <w:rsid w:val="00D60AF7"/>
    <w:rsid w:val="00D81A8B"/>
    <w:rsid w:val="00D84882"/>
    <w:rsid w:val="00DC4F2B"/>
    <w:rsid w:val="00DD265E"/>
    <w:rsid w:val="00DF727E"/>
    <w:rsid w:val="00DF7889"/>
    <w:rsid w:val="00E20DBF"/>
    <w:rsid w:val="00E21738"/>
    <w:rsid w:val="00E276D8"/>
    <w:rsid w:val="00E42002"/>
    <w:rsid w:val="00E44DC5"/>
    <w:rsid w:val="00E52DA5"/>
    <w:rsid w:val="00E7648D"/>
    <w:rsid w:val="00E77947"/>
    <w:rsid w:val="00EA606A"/>
    <w:rsid w:val="00EB098A"/>
    <w:rsid w:val="00EF3370"/>
    <w:rsid w:val="00F071C4"/>
    <w:rsid w:val="00F13341"/>
    <w:rsid w:val="00F32306"/>
    <w:rsid w:val="00F46CE9"/>
    <w:rsid w:val="00F60585"/>
    <w:rsid w:val="00F70C67"/>
    <w:rsid w:val="00FC6823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  <w:style w:type="paragraph" w:customStyle="1" w:styleId="consplusnormal0">
    <w:name w:val="consplusnormal"/>
    <w:basedOn w:val="a"/>
    <w:rsid w:val="00F70C6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1A0F68DA5F3F23A149D175651A5755C2D87BBB37EDF8FC67D9F2056DC0CB70C201C72AEA26EFF7CFF0BBCABDBFF2C6E4B7B8BD015A3ED0PFBE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91A0F68DA5F3F23A149D175651A5755C2D87BBB37EDF8FC67D9F2056DC0CB70C201C72AEA26EDF8C7F0BBCABDBFF2C6E4B7B8BD015A3ED0PFBE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17C03C0302BFE05EEDAA37F3E15B8C11B0D156461AFDB308FF3A299D7E132306E2754C24B9DE55FA65AADEE7257CEBE857350B3A4726687ADH9K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91A0F68DA5F3F23A149D175651A5755C2D87BBB30E7F8FC67D9F2056DC0CB70D0019F26E825F6FECFE5ED9BFBPEB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92C6C-8DA9-4541-80F6-4B009B9DD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2023-11-28T11:38:00Z</cp:lastPrinted>
  <dcterms:created xsi:type="dcterms:W3CDTF">2023-11-29T12:25:00Z</dcterms:created>
  <dcterms:modified xsi:type="dcterms:W3CDTF">2023-11-29T12:26:00Z</dcterms:modified>
</cp:coreProperties>
</file>